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11.05.2023 N 736</w:t>
              <w:br/>
              <w:t xml:space="preserve">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06.07.2026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11 мая 2023 г. N 736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УСЛУГ, ВНЕСЕНИИ ИЗМЕНЕНИЙ В НЕКОТОРЫЕ АКТЫ</w:t>
      </w:r>
    </w:p>
    <w:p>
      <w:pPr>
        <w:pStyle w:val="2"/>
        <w:jc w:val="center"/>
      </w:pPr>
      <w:r>
        <w:rPr>
          <w:sz w:val="24"/>
        </w:rPr>
        <w:t xml:space="preserve">ПРАВИТЕЛЬСТВА РОССИЙСКОЙ ФЕДЕРАЦИИ И ПРИЗНАНИИ УТРАТИВШИМ</w:t>
      </w:r>
    </w:p>
    <w:p>
      <w:pPr>
        <w:pStyle w:val="2"/>
        <w:jc w:val="center"/>
      </w:pPr>
      <w:r>
        <w:rPr>
          <w:sz w:val="24"/>
        </w:rPr>
        <w:t xml:space="preserve">СИЛУ ПОСТАНОВЛЕНИЯ ПРАВИТЕЛЬСТВА РОССИЙСКОЙ ФЕДЕРАЦИИ</w:t>
      </w:r>
    </w:p>
    <w:p>
      <w:pPr>
        <w:pStyle w:val="2"/>
        <w:jc w:val="center"/>
      </w:pPr>
      <w:r>
        <w:rPr>
          <w:sz w:val="24"/>
        </w:rPr>
        <w:t xml:space="preserve">ОТ 4 ОКТЯБРЯ 2012 Г. N 1006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и </w:t>
      </w:r>
      <w:hyperlink w:history="0"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39.1</w:t>
        </w:r>
      </w:hyperlink>
      <w:r>
        <w:rPr>
          <w:sz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3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40" w:lineRule="auto"/>
        <w:ind w:firstLine="540"/>
        <w:jc w:val="both"/>
      </w:pPr>
      <w:hyperlink w:history="0" w:anchor="P213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0" w:tooltip="Постановление Правительства РФ от 04.10.2012 N 1006 &quot;Об утверждении Правил предоставления медицинскими организациями платных медицинских услуг&quot;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Правительства Российской Федерации от 4 октября 2012 г. N 1006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сентября 2023 г. и действует до 1 сентября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Для целей настоящих Правил используются следующие основные понятия: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1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охраны здоровья граждан в Российской Федерации";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Понятие "потребитель" применяется также в значении, установленном </w:t>
      </w:r>
      <w:hyperlink w:history="0" r:id="rId1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w:history="0" r:id="rId13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иных условиях, чем предусмотрено программой, территориальными программами и (или) целевыми программами,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5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</w:t>
      </w:r>
      <w:hyperlink w:history="0" r:id="rId17" w:tooltip="Приказ Управления делами Президента РФ от 14.11.2024 N 478 &quot;Об утверждении условий использования материально-технической базы и привлечения медицинских работников для оказания платных медицинских услуг, предоставляемых медицинскими организациями, подведомственными Управлению делами Президента Российской Федерации&quot; (Зарегистрировано в Минюсте России 21.11.2024 N 80260) {КонсультантПлюс}">
        <w:r>
          <w:rPr>
            <w:sz w:val="24"/>
            <w:color w:val="0000ff"/>
          </w:rPr>
          <w:t xml:space="preserve">Условия</w:t>
        </w:r>
      </w:hyperlink>
      <w:r>
        <w:rPr>
          <w:sz w:val="24"/>
        </w:rPr>
        <w:t xml:space="preserve"> использования материально-технической базы и привлечения медицинских работников для оказания платных медицинских услуг, а также </w:t>
      </w:r>
      <w:r>
        <w:rPr>
          <w:sz w:val="24"/>
        </w:rPr>
        <w:t xml:space="preserve">порядок</w:t>
      </w:r>
      <w:r>
        <w:rPr>
          <w:sz w:val="24"/>
        </w:rPr>
        <w:t xml:space="preserve">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соответствии с </w:t>
      </w:r>
      <w:hyperlink w:history="0" r:id="rId18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соответствии с </w:t>
      </w:r>
      <w:hyperlink w:history="0" r:id="rId19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порядками</w:t>
        </w:r>
      </w:hyperlink>
      <w:r>
        <w:rPr>
          <w:sz w:val="24"/>
        </w:rPr>
        <w:t xml:space="preserve">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основе </w:t>
      </w:r>
      <w:hyperlink w:history="0" r:id="rId20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 учетом </w:t>
      </w:r>
      <w:hyperlink w:history="0" r:id="rId2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</w:t>
      </w:r>
    </w:p>
    <w:bookmarkStart w:id="70" w:name="P70"/>
    <w:bookmarkEnd w:id="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Информация об исполнителе и предоставляемых им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услугах</w:t>
      </w:r>
    </w:p>
    <w:p>
      <w:pPr>
        <w:pStyle w:val="0"/>
        <w:jc w:val="center"/>
      </w:pPr>
      <w:r>
        <w:rPr>
          <w:sz w:val="24"/>
        </w:rPr>
      </w:r>
    </w:p>
    <w:bookmarkStart w:id="75" w:name="P75"/>
    <w:bookmarkEnd w:id="75"/>
    <w:p>
      <w:pPr>
        <w:pStyle w:val="0"/>
        <w:ind w:firstLine="540"/>
        <w:jc w:val="both"/>
      </w:pPr>
      <w:r>
        <w:rPr>
          <w:sz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</w:t>
      </w:r>
      <w:hyperlink w:history="0" r:id="rId2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статьями 8</w:t>
        </w:r>
      </w:hyperlink>
      <w:r>
        <w:rPr>
          <w:sz w:val="24"/>
        </w:rPr>
        <w:t xml:space="preserve"> - </w:t>
      </w:r>
      <w:hyperlink w:history="0" r:id="rId2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Исполнитель - юридическое лицо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адрес своего сайта в информационно-телекоммуникационной сети "Интернет" (далее - сеть "Интернет")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Исполнитель - индивидуальный предприниматель обязан предоставить потребителю и (или) заказчику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фамилия, имя и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адрес (адреса) места жительства и осуществления медицинской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адрес своего сайта в сети "Интернет" (при его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7" w:name="P87"/>
    <w:bookmarkEnd w:id="8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Исполнителем в соответствии со </w:t>
      </w:r>
      <w:hyperlink w:history="0" r:id="rId2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9</w:t>
        </w:r>
      </w:hyperlink>
      <w:r>
        <w:rPr>
          <w:sz w:val="24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Помимо информации, предусмотренной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перечень платных медицинских услуг, соответствующих номенклатуре медицинских услуг, предусмотренной </w:t>
      </w:r>
      <w:hyperlink w:history="0" w:anchor="P70" w:tooltip="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настоящих Правил, с указанием цен в рублях;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w:history="0" r:id="rId25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сроки ожидания предоставления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образцы договоров;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Информация, указанная в </w:t>
      </w:r>
      <w:hyperlink w:history="0" w:anchor="P75" w:tooltip="12. Информация об исполнителе и предоставляемых им платных медицинских услугах доводится до сведения потребителей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- </w:t>
      </w:r>
      <w:hyperlink w:history="0" w:anchor="P87" w:tooltip="16. Исполнителем в соответствии со статьей 9 Закона Российской Федерации &quot;О защите прав потребителей&quot;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другие сведения, относящиеся к предмету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w:history="0" r:id="rId26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w:history="0" r:id="rId2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заключения договора и оплаты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Договор должен содержать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w:history="0" r:id="rId28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заказчике (в том числе если заказчик и законный представитель являются одним лицом):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телефон заказчика - физического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законного представителя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условия и сроки ожидания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имя,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должность;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документ, подтверждающий полномочия указанного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порядок изменения и расторжения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иные условия, определяемые по соглашению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Договор составляется в 3 экземплярах, один из которых находится у исполнителя, второй - у заказчика, третий - у потребителя.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хранится в порядке, определенном законодательством Российской Федерации об архивном деле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9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пунктом 10 части 2 статьи 81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договора с приложениями и дополнительными соглашениями к нему (в случае заключения);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справка об оплате медицинских услуг по установленной форме;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w:history="0"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Особенности оказания медицинских услуг (выполнения</w:t>
      </w:r>
    </w:p>
    <w:p>
      <w:pPr>
        <w:pStyle w:val="2"/>
        <w:jc w:val="center"/>
      </w:pPr>
      <w:r>
        <w:rPr>
          <w:sz w:val="24"/>
        </w:rPr>
        <w:t xml:space="preserve">работ) при заключении договора дистанционным способом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основной государственный регистрационный номер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телефонов и режим работы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информация об оказываемой услуге (выполняемой работе), предусмотренная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Закона Российской Федерации "О защите прав потребителей";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способы оплаты услуги (работы);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Указанная в </w:t>
      </w:r>
      <w:hyperlink w:history="0" w:anchor="P178" w:tooltip="43. При заключении договора дистанционным способом потребителю должна быть предоставлена возможность ознакомиться со следующей информацией:">
        <w:r>
          <w:rPr>
            <w:sz w:val="24"/>
            <w:color w:val="0000ff"/>
          </w:rPr>
          <w:t xml:space="preserve">пункте 43</w:t>
        </w:r>
      </w:hyperlink>
      <w:r>
        <w:rPr>
          <w:sz w:val="24"/>
        </w:rP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</w:t>
      </w:r>
      <w:hyperlink w:history="0"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w:history="0" r:id="rId3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</w:t>
      </w:r>
      <w:r>
        <w:rPr>
          <w:sz w:val="24"/>
        </w:rPr>
        <w:t xml:space="preserve">законодательством</w:t>
      </w:r>
      <w:r>
        <w:rPr>
          <w:sz w:val="24"/>
        </w:rPr>
        <w:t xml:space="preserve"> Российской Федерации.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11 мая 2023 г. N 736</w:t>
      </w:r>
    </w:p>
    <w:p>
      <w:pPr>
        <w:pStyle w:val="0"/>
        <w:jc w:val="right"/>
      </w:pPr>
      <w:r>
        <w:rPr>
          <w:sz w:val="24"/>
        </w:rPr>
      </w:r>
    </w:p>
    <w:bookmarkStart w:id="213" w:name="P213"/>
    <w:bookmarkEnd w:id="213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7" w:tooltip="Постановление Правительства РФ от 28.07.2008 N 574 (ред. от 29.12.2016) &quot;Об утверждении Положения о независимой военно-врачебной экспертизе&quot; ------------ Недействующая редакция {КонсультантПлюс}">
        <w:r>
          <w:rPr>
            <w:sz w:val="24"/>
            <w:color w:val="0000ff"/>
          </w:rPr>
          <w:t xml:space="preserve">Абзац первый пункта 12</w:t>
        </w:r>
      </w:hyperlink>
      <w:r>
        <w:rPr>
          <w:sz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w:history="0" r:id="rId38" w:tooltip="Федеральный закон от 21.11.2011 N 323-ФЗ (ред. от 29.12.2025) &quot;Об основах охраны здоровья граждан в Российской Федерации&quot; (с изм. и доп., вступ. в силу с 01.04.2026) {КонсультантПлюс}">
        <w:r>
          <w:rPr>
            <w:sz w:val="24"/>
            <w:color w:val="0000ff"/>
          </w:rPr>
          <w:t xml:space="preserve">частью 7 статьи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Правительством Российской Федерации.".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</w:t>
      </w:r>
      <w:hyperlink w:history="0" r:id="rId39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перечне</w:t>
        </w:r>
      </w:hyperlink>
      <w:r>
        <w:rPr>
          <w:sz w:val="24"/>
        </w:rPr>
        <w:t xml:space="preserve">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w:history="0" r:id="rId40" w:tooltip="Распоряжение Правительства РФ от 15.12.2020 N 3340-р (ред. от 20.05.2023) &lt;Об утверждении перечня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------------ Недействующая редакция {КонсультантПлюс}">
        <w:r>
          <w:rPr>
            <w:sz w:val="24"/>
            <w:color w:val="0000ff"/>
          </w:rPr>
          <w:t xml:space="preserve">сноску четвертую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</w:t>
      </w:r>
      <w:hyperlink w:history="0" r:id="rId41" w:tooltip="Постановление Правительства РФ от 28.07.2008 N 574 (ред. от 11.05.2023) &quot;Об утверждении Положения о независимой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28 июля 2008 г. N 574 "Об утверждении Положения о независимой военно-врачебной экспертизе" и </w:t>
      </w:r>
      <w:hyperlink w:history="0" r:id="rId42" w:tooltip="Постановление Правительства РФ от 04.07.2013 N 565 (ред. от 24.03.2026) &quot;Об утверждении Положения о военно-врачебной экспертизе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Правительства Российской Федерации от 4 июля 2013 г. N 565 "Об утверждении Положения о военно-врачебной экспертизе".".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</w:t>
      </w:r>
      <w:hyperlink w:history="0" r:id="rId43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Пункты 203</w:t>
        </w:r>
      </w:hyperlink>
      <w:r>
        <w:rPr>
          <w:sz w:val="24"/>
        </w:rPr>
        <w:t xml:space="preserve">, </w:t>
      </w:r>
      <w:hyperlink w:history="0" r:id="rId44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208</w:t>
        </w:r>
      </w:hyperlink>
      <w:r>
        <w:rPr>
          <w:sz w:val="24"/>
        </w:rPr>
        <w:t xml:space="preserve">, </w:t>
      </w:r>
      <w:hyperlink w:history="0" r:id="rId45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341</w:t>
        </w:r>
      </w:hyperlink>
      <w:r>
        <w:rPr>
          <w:sz w:val="24"/>
        </w:rPr>
        <w:t xml:space="preserve"> и </w:t>
      </w:r>
      <w:hyperlink w:history="0" r:id="rId46" w:tooltip="Постановление Правительства РФ от 31.12.2020 N 2467 (ред. от 04.07.2023) &quot;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------------ Недействующая редакция {КонсультантПлюс}">
        <w:r>
          <w:rPr>
            <w:sz w:val="24"/>
            <w:color w:val="0000ff"/>
          </w:rPr>
          <w:t xml:space="preserve">577</w:t>
        </w:r>
      </w:hyperlink>
      <w:r>
        <w:rPr>
          <w:sz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11.05.2023 N 736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06.07.2026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23556&amp;date=06.07.2026&amp;dst=100892&amp;field=134" TargetMode = "External"/><Relationship Id="rId9" Type="http://schemas.openxmlformats.org/officeDocument/2006/relationships/hyperlink" Target="https://login.consultant.ru/link/?req=doc&amp;base=LAW&amp;n=515330&amp;date=06.07.2026&amp;dst=63&amp;field=134" TargetMode = "External"/><Relationship Id="rId10" Type="http://schemas.openxmlformats.org/officeDocument/2006/relationships/hyperlink" Target="https://login.consultant.ru/link/?req=doc&amp;base=LAW&amp;n=136209&amp;date=06.07.2026" TargetMode = "External"/><Relationship Id="rId11" Type="http://schemas.openxmlformats.org/officeDocument/2006/relationships/hyperlink" Target="https://login.consultant.ru/link/?req=doc&amp;base=LAW&amp;n=523556&amp;date=06.07.2026" TargetMode = "External"/><Relationship Id="rId12" Type="http://schemas.openxmlformats.org/officeDocument/2006/relationships/hyperlink" Target="https://login.consultant.ru/link/?req=doc&amp;base=LAW&amp;n=515330&amp;date=06.07.2026&amp;dst=100008&amp;field=134" TargetMode = "External"/><Relationship Id="rId13" Type="http://schemas.openxmlformats.org/officeDocument/2006/relationships/hyperlink" Target="https://login.consultant.ru/link/?req=doc&amp;base=LAW&amp;n=523556&amp;date=06.07.2026&amp;dst=426&amp;field=134" TargetMode = "External"/><Relationship Id="rId14" Type="http://schemas.openxmlformats.org/officeDocument/2006/relationships/hyperlink" Target="https://login.consultant.ru/link/?req=doc&amp;base=LAW&amp;n=141711&amp;date=06.07.2026&amp;dst=100068&amp;field=134" TargetMode = "External"/><Relationship Id="rId15" Type="http://schemas.openxmlformats.org/officeDocument/2006/relationships/hyperlink" Target="https://login.consultant.ru/link/?req=doc&amp;base=LAW&amp;n=522588&amp;date=06.07.2026&amp;dst=100026&amp;field=134" TargetMode = "External"/><Relationship Id="rId16" Type="http://schemas.openxmlformats.org/officeDocument/2006/relationships/hyperlink" Target="https://login.consultant.ru/link/?req=doc&amp;base=LAW&amp;n=523556&amp;date=06.07.2026&amp;dst=100273&amp;field=134" TargetMode = "External"/><Relationship Id="rId17" Type="http://schemas.openxmlformats.org/officeDocument/2006/relationships/hyperlink" Target="https://login.consultant.ru/link/?req=doc&amp;base=LAW&amp;n=491151&amp;date=06.07.2026&amp;dst=100010&amp;field=134" TargetMode = "External"/><Relationship Id="rId18" Type="http://schemas.openxmlformats.org/officeDocument/2006/relationships/hyperlink" Target="https://login.consultant.ru/link/?req=doc&amp;base=LAW&amp;n=141711&amp;date=06.07.2026&amp;dst=100116&amp;field=134" TargetMode = "External"/><Relationship Id="rId19" Type="http://schemas.openxmlformats.org/officeDocument/2006/relationships/hyperlink" Target="https://login.consultant.ru/link/?req=doc&amp;base=LAW&amp;n=141711&amp;date=06.07.2026&amp;dst=100003&amp;field=134" TargetMode = "External"/><Relationship Id="rId20" Type="http://schemas.openxmlformats.org/officeDocument/2006/relationships/hyperlink" Target="https://login.consultant.ru/link/?req=doc&amp;base=LAW&amp;n=519392&amp;date=06.07.2026" TargetMode = "External"/><Relationship Id="rId21" Type="http://schemas.openxmlformats.org/officeDocument/2006/relationships/hyperlink" Target="https://login.consultant.ru/link/?req=doc&amp;base=LAW&amp;n=141711&amp;date=06.07.2026&amp;dst=100005&amp;field=134" TargetMode = "External"/><Relationship Id="rId22" Type="http://schemas.openxmlformats.org/officeDocument/2006/relationships/hyperlink" Target="https://login.consultant.ru/link/?req=doc&amp;base=LAW&amp;n=515330&amp;date=06.07.2026&amp;dst=100052&amp;field=134" TargetMode = "External"/><Relationship Id="rId23" Type="http://schemas.openxmlformats.org/officeDocument/2006/relationships/hyperlink" Target="https://login.consultant.ru/link/?req=doc&amp;base=LAW&amp;n=515330&amp;date=06.07.2026&amp;dst=100060&amp;field=134" TargetMode = "External"/><Relationship Id="rId24" Type="http://schemas.openxmlformats.org/officeDocument/2006/relationships/hyperlink" Target="https://login.consultant.ru/link/?req=doc&amp;base=LAW&amp;n=515330&amp;date=06.07.2026&amp;dst=100477&amp;field=134" TargetMode = "External"/><Relationship Id="rId25" Type="http://schemas.openxmlformats.org/officeDocument/2006/relationships/hyperlink" Target="http://pravo.gov.ru" TargetMode = "External"/><Relationship Id="rId26" Type="http://schemas.openxmlformats.org/officeDocument/2006/relationships/hyperlink" Target="https://login.consultant.ru/link/?req=doc&amp;base=LAW&amp;n=523556&amp;date=06.07.2026" TargetMode = "External"/><Relationship Id="rId27" Type="http://schemas.openxmlformats.org/officeDocument/2006/relationships/hyperlink" Target="https://login.consultant.ru/link/?req=doc&amp;base=LAW&amp;n=515330&amp;date=06.07.2026" TargetMode = "External"/><Relationship Id="rId28" Type="http://schemas.openxmlformats.org/officeDocument/2006/relationships/hyperlink" Target="https://login.consultant.ru/link/?req=doc&amp;base=LAW&amp;n=504972&amp;date=06.07.2026&amp;dst=100084&amp;field=134" TargetMode = "External"/><Relationship Id="rId29" Type="http://schemas.openxmlformats.org/officeDocument/2006/relationships/hyperlink" Target="https://login.consultant.ru/link/?req=doc&amp;base=LAW&amp;n=523556&amp;date=06.07.2026&amp;dst=101183&amp;field=134" TargetMode = "External"/><Relationship Id="rId30" Type="http://schemas.openxmlformats.org/officeDocument/2006/relationships/hyperlink" Target="https://login.consultant.ru/link/?req=doc&amp;base=LAW&amp;n=515330&amp;date=06.07.2026&amp;dst=100185&amp;field=134" TargetMode = "External"/><Relationship Id="rId31" Type="http://schemas.openxmlformats.org/officeDocument/2006/relationships/hyperlink" Target="https://login.consultant.ru/link/?req=doc&amp;base=LAW&amp;n=515330&amp;date=06.07.2026" TargetMode = "External"/><Relationship Id="rId32" Type="http://schemas.openxmlformats.org/officeDocument/2006/relationships/hyperlink" Target="https://login.consultant.ru/link/?req=doc&amp;base=LAW&amp;n=515330&amp;date=06.07.2026&amp;dst=100060&amp;field=134" TargetMode = "External"/><Relationship Id="rId33" Type="http://schemas.openxmlformats.org/officeDocument/2006/relationships/hyperlink" Target="https://login.consultant.ru/link/?req=doc&amp;base=LAW&amp;n=515330&amp;date=06.07.2026&amp;dst=97&amp;field=134" TargetMode = "External"/><Relationship Id="rId34" Type="http://schemas.openxmlformats.org/officeDocument/2006/relationships/hyperlink" Target="https://login.consultant.ru/link/?req=doc&amp;base=LAW&amp;n=515330&amp;date=06.07.2026&amp;dst=100474&amp;field=134" TargetMode = "External"/><Relationship Id="rId35" Type="http://schemas.openxmlformats.org/officeDocument/2006/relationships/hyperlink" Target="https://login.consultant.ru/link/?req=doc&amp;base=LAW&amp;n=515330&amp;date=06.07.2026&amp;dst=97&amp;field=134" TargetMode = "External"/><Relationship Id="rId36" Type="http://schemas.openxmlformats.org/officeDocument/2006/relationships/hyperlink" Target="https://login.consultant.ru/link/?req=doc&amp;base=LAW&amp;n=515330&amp;date=06.07.2026&amp;dst=100474&amp;field=134" TargetMode = "External"/><Relationship Id="rId37" Type="http://schemas.openxmlformats.org/officeDocument/2006/relationships/hyperlink" Target="https://login.consultant.ru/link/?req=doc&amp;base=LAW&amp;n=210348&amp;date=06.07.2026&amp;dst=7&amp;field=134" TargetMode = "External"/><Relationship Id="rId38" Type="http://schemas.openxmlformats.org/officeDocument/2006/relationships/hyperlink" Target="https://login.consultant.ru/link/?req=doc&amp;base=LAW&amp;n=523556&amp;date=06.07.2026&amp;dst=100892&amp;field=134" TargetMode = "External"/><Relationship Id="rId39" Type="http://schemas.openxmlformats.org/officeDocument/2006/relationships/hyperlink" Target="https://login.consultant.ru/link/?req=doc&amp;base=LAW&amp;n=447972&amp;date=06.07.2026&amp;dst=100007&amp;field=134" TargetMode = "External"/><Relationship Id="rId40" Type="http://schemas.openxmlformats.org/officeDocument/2006/relationships/hyperlink" Target="https://login.consultant.ru/link/?req=doc&amp;base=LAW&amp;n=447972&amp;date=06.07.2026&amp;dst=8&amp;field=134" TargetMode = "External"/><Relationship Id="rId41" Type="http://schemas.openxmlformats.org/officeDocument/2006/relationships/hyperlink" Target="https://login.consultant.ru/link/?req=doc&amp;base=LAW&amp;n=447025&amp;date=06.07.2026" TargetMode = "External"/><Relationship Id="rId42" Type="http://schemas.openxmlformats.org/officeDocument/2006/relationships/hyperlink" Target="https://login.consultant.ru/link/?req=doc&amp;base=LAW&amp;n=529953&amp;date=06.07.2026" TargetMode = "External"/><Relationship Id="rId43" Type="http://schemas.openxmlformats.org/officeDocument/2006/relationships/hyperlink" Target="https://login.consultant.ru/link/?req=doc&amp;base=LAW&amp;n=451582&amp;date=06.07.2026&amp;dst=100264&amp;field=134" TargetMode = "External"/><Relationship Id="rId44" Type="http://schemas.openxmlformats.org/officeDocument/2006/relationships/hyperlink" Target="https://login.consultant.ru/link/?req=doc&amp;base=LAW&amp;n=451582&amp;date=06.07.2026&amp;dst=100269&amp;field=134" TargetMode = "External"/><Relationship Id="rId45" Type="http://schemas.openxmlformats.org/officeDocument/2006/relationships/hyperlink" Target="https://login.consultant.ru/link/?req=doc&amp;base=LAW&amp;n=451582&amp;date=06.07.2026&amp;dst=100405&amp;field=134" TargetMode = "External"/><Relationship Id="rId46" Type="http://schemas.openxmlformats.org/officeDocument/2006/relationships/hyperlink" Target="https://login.consultant.ru/link/?req=doc&amp;base=LAW&amp;n=451582&amp;date=06.07.2026&amp;dst=10070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11.05.2023 N 736
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</dc:title>
  <dcterms:created xsi:type="dcterms:W3CDTF">2026-07-06T07:21:52Z</dcterms:created>
</cp:coreProperties>
</file>